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50" w:rsidRPr="00950A50" w:rsidRDefault="00950A50" w:rsidP="00B83BB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Родительское собрание «Психологические особенности детей стар</w:t>
      </w:r>
      <w:r w:rsidR="004F2E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шего дошкольного возраста, или з</w:t>
      </w:r>
      <w:r w:rsidRPr="00950A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наете ли вы своего ребенка?»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Цель:</w:t>
      </w: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доброжелательных отношений между педагогами и родителями; развитие конструктивных представлений о детях и воспитанниках; обобщить представления о психологических особенностях детей старшего дошкольного возраста, формирование правильного отношения родителей к индивидуальным особенностям своего ребёнка.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0" w:name="_GoBack"/>
      <w:bookmarkEnd w:id="0"/>
      <w:r w:rsidRPr="00CE20F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гра: «На что похоже ваше настроение?»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sz w:val="28"/>
          <w:szCs w:val="28"/>
        </w:rPr>
        <w:t>Родители становятся по кругу или рассаживаются на стулья,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>каждый по очереди говорит,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 xml:space="preserve">на какое явление или предмет  похоже его настроение и 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sz w:val="28"/>
          <w:szCs w:val="28"/>
        </w:rPr>
        <w:t>объясняют почему.</w:t>
      </w:r>
    </w:p>
    <w:p w:rsidR="00950A50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sz w:val="28"/>
          <w:szCs w:val="28"/>
        </w:rPr>
        <w:t>Затем воспитатель предлагает им надуть шар,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>вдуть в него все плохое,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>то портит их настроение и отпустить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>Чтоб шар воздушный унес с собой все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F5">
        <w:rPr>
          <w:rFonts w:ascii="Times New Roman" w:hAnsi="Times New Roman" w:cs="Times New Roman"/>
          <w:sz w:val="28"/>
          <w:szCs w:val="28"/>
        </w:rPr>
        <w:t>что мешало им улыбнуться.</w:t>
      </w:r>
    </w:p>
    <w:p w:rsidR="001C58D9" w:rsidRPr="00CE20F5" w:rsidRDefault="001C58D9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44450</wp:posOffset>
            </wp:positionV>
            <wp:extent cx="4283710" cy="2715895"/>
            <wp:effectExtent l="19050" t="0" r="2540" b="0"/>
            <wp:wrapTight wrapText="bothSides">
              <wp:wrapPolygon edited="0">
                <wp:start x="-96" y="0"/>
                <wp:lineTo x="-96" y="21514"/>
                <wp:lineTo x="21613" y="21514"/>
                <wp:lineTo x="21613" y="0"/>
                <wp:lineTo x="-96" y="0"/>
              </wp:wrapPolygon>
            </wp:wrapTight>
            <wp:docPr id="5" name="Рисунок 1" descr="C:\Users\Администратор\Downloads\WhatsApp Image 2019-02-17 at 17.3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19-02-17 at 17.34.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27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Психологические особенности детей 5—6 лет</w:t>
      </w:r>
    </w:p>
    <w:p w:rsidR="00950A50" w:rsidRPr="00950A50" w:rsidRDefault="001C58D9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62865</wp:posOffset>
            </wp:positionV>
            <wp:extent cx="3938270" cy="2592705"/>
            <wp:effectExtent l="19050" t="0" r="5080" b="0"/>
            <wp:wrapTight wrapText="bothSides">
              <wp:wrapPolygon edited="0">
                <wp:start x="-104" y="0"/>
                <wp:lineTo x="-104" y="21425"/>
                <wp:lineTo x="21628" y="21425"/>
                <wp:lineTo x="21628" y="0"/>
                <wp:lineTo x="-104" y="0"/>
              </wp:wrapPolygon>
            </wp:wrapTight>
            <wp:docPr id="2" name="Рисунок 2" descr="C:\Users\Администратор\Downloads\WhatsApp Image 2019-02-17 at 17.34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19-02-17 at 17.34.1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25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50"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больший интерес ребёнка 5 лет направлен на сферу взаимоотношений между людьми. Оценки взрослого подвергаются взвешиванию и сравниваются с другими. Ребёнок стремится поделиться своими знаниями и впечатлениями с </w:t>
      </w:r>
      <w:r w:rsidR="00950A50"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окружающими, сверстниками, что способствует появлению познавательной мотивации в общении.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Двигательная активность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вашего ребенка еще значительнее сдвиги в развитии моторики и силы. Скорость движений продолжает возрастать, заметно улучшается их координация. Теперь он уже может выполнять несколько видов двигательных умений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Эмоциональное развитие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уже имеются собственные представления о красоте. Некоторые с удовольствием начинают слушать классическую музыку. Другие –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подбирают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одеть в садик… Труднее всего детям удается справлять со своим страхом. Малышам могут сниться страшные сны. Он познает новые понятия: рождение, смерть, болезни, бедствия и они его очень волнуют.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Социальное развитие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- маме. Папы учат сына быть мужественными, мамы дочек - женственными. Дочь знакомится с ролью мужчины через поведение отца, а мальчики - с ролью женщины, через общение с мамой. Происходит некоторое удаление от родителей. Ребенок уже спокойнее переносит кратковременную разлуку с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Интеллектуальное развитие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уже может не просто различать животных, но разделить их по видам на диких и домашних. Может объединять предметы по различным признакам, находить между ними сходства и отличия. Малыш очень хорошо ориентируется в пространстве: на улице, в знакомых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помещениям, дома. Может досчитать до 10, складывать и вычитать в этих пределах.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Особенности поведения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обо всем уже имеет собственное мнение. Может объяснить, кто и почему ему нравится или не нравится то или иное. Он наблюдателен. Его очень интересует все, что происходит в окружающем мире.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Творческое развитие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Вершина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- ключ к внутреннему миру малыша. Теперь уже он рисует человека уже таким, какой он есть на </w:t>
      </w: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 развитее ваш ребенок и лучше подготовлен в школе.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Развитие Речи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возрасте от 5 до 6 лет может уметь: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может называть свое имя, фамилию, сколько ему лет, называть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живет, как зовут родителей, сколько им лет, где и кем они работают.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может знать домашний адрес, номер домашнего телефона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может знать, что такое интонация, может пользоваться ею для выражения своих эмоций.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может отличать побудительное предложение от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повествовательного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восклицательное от вопросительного, может уметь их использовать.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может формулировать и задавать вопросы, строить рассуждения, спорить.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может знать много наизусть выученных стихотворений, сложных и больших по объему произведений. Рассказывать он может с выражением.</w:t>
      </w:r>
      <w:r w:rsidRPr="00950A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 этом возрасте Вы замечаете, что ваш ребенок: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не понятен.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Готов общаться со сверстниками, познавая через это общение правила взаимодействия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  <w:r w:rsidRPr="00950A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Может начать осознавать половые различия. По этому поводу может задавать много «неудобных» для родителей вопросов.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Что же надо знать о своём ребёнке?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ребёнке надо знать всё. Но это невозможно, нужно стараться быть ближе к нему, знать, чем он живёт, кого и за что любит, отчего у него портится настроение.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Знаете ли вы достоинства и недостатки своего ребёнка?</w:t>
      </w:r>
      <w:r w:rsidRPr="00950A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расположились «последние осенние листочки», карандаши и ручки. Каждому из Вас предоставляется возможность описать достоинства и недостатки своего ребенка. Выберите листик и вспомните об особенностях, вашего малыша, о его поведении, привычках…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(заполняем дерево листочками, которые заполнили родители). Детям будет очень приятно увидеть, как старались их родители на родительском собрании.</w:t>
      </w:r>
    </w:p>
    <w:p w:rsidR="00950A50" w:rsidRPr="00950A50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950A5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Знаете ли вы своего ребенка. Что он любит, с кем он дружит, во, что любит играть.</w:t>
      </w:r>
    </w:p>
    <w:p w:rsidR="00950A50" w:rsidRDefault="001C58D9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21590</wp:posOffset>
            </wp:positionV>
            <wp:extent cx="3333115" cy="2510790"/>
            <wp:effectExtent l="19050" t="0" r="635" b="0"/>
            <wp:wrapTight wrapText="bothSides">
              <wp:wrapPolygon edited="0">
                <wp:start x="-123" y="0"/>
                <wp:lineTo x="-123" y="21469"/>
                <wp:lineTo x="21604" y="21469"/>
                <wp:lineTo x="21604" y="0"/>
                <wp:lineTo x="-123" y="0"/>
              </wp:wrapPolygon>
            </wp:wrapTight>
            <wp:docPr id="3" name="Рисунок 3" descr="C:\Users\Администратор\Downloads\WhatsApp Image 2019-02-17 at 17.3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9-02-17 at 17.34.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50" w:rsidRPr="00CE20F5">
        <w:rPr>
          <w:rFonts w:ascii="Times New Roman" w:hAnsi="Times New Roman" w:cs="Times New Roman"/>
          <w:sz w:val="28"/>
          <w:szCs w:val="28"/>
        </w:rPr>
        <w:t>Перед вами листок бумаги и ручка.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sz w:val="28"/>
          <w:szCs w:val="28"/>
        </w:rPr>
        <w:t>Вам нужно ответить по пунктам на вопросы: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</w:t>
      </w:r>
      <w:r w:rsidRPr="00CE20F5">
        <w:rPr>
          <w:rFonts w:ascii="Times New Roman" w:hAnsi="Times New Roman" w:cs="Times New Roman"/>
          <w:sz w:val="28"/>
          <w:szCs w:val="28"/>
        </w:rPr>
        <w:t>Какую еду любит ваш ребенок в детском саду.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2. </w:t>
      </w:r>
      <w:r w:rsidRPr="00CE20F5">
        <w:rPr>
          <w:rFonts w:ascii="Times New Roman" w:hAnsi="Times New Roman" w:cs="Times New Roman"/>
          <w:sz w:val="28"/>
          <w:szCs w:val="28"/>
        </w:rPr>
        <w:t>Кто его друзья в детском саду.</w:t>
      </w:r>
    </w:p>
    <w:p w:rsidR="00950A50" w:rsidRPr="00CE20F5" w:rsidRDefault="00950A50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F5">
        <w:rPr>
          <w:rFonts w:ascii="Times New Roman" w:hAnsi="Times New Roman" w:cs="Times New Roman"/>
          <w:sz w:val="28"/>
          <w:szCs w:val="28"/>
        </w:rPr>
        <w:t>3.Какие игры ему нравятся  в детском саду.</w:t>
      </w:r>
    </w:p>
    <w:p w:rsidR="00950A50" w:rsidRPr="00CE20F5" w:rsidRDefault="001C58D9" w:rsidP="00B8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2582545</wp:posOffset>
            </wp:positionH>
            <wp:positionV relativeFrom="paragraph">
              <wp:posOffset>692785</wp:posOffset>
            </wp:positionV>
            <wp:extent cx="3442970" cy="2592705"/>
            <wp:effectExtent l="19050" t="0" r="5080" b="0"/>
            <wp:wrapTight wrapText="bothSides">
              <wp:wrapPolygon edited="0">
                <wp:start x="-120" y="0"/>
                <wp:lineTo x="-120" y="21425"/>
                <wp:lineTo x="21632" y="21425"/>
                <wp:lineTo x="21632" y="0"/>
                <wp:lineTo x="-120" y="0"/>
              </wp:wrapPolygon>
            </wp:wrapTight>
            <wp:docPr id="4" name="Рисунок 4" descr="C:\Users\Администратор\Downloads\WhatsApp Image 2019-02-17 at 17.34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WhatsApp Image 2019-02-17 at 17.34.11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5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50" w:rsidRPr="00CE20F5">
        <w:rPr>
          <w:rFonts w:ascii="Times New Roman" w:hAnsi="Times New Roman" w:cs="Times New Roman"/>
          <w:sz w:val="28"/>
          <w:szCs w:val="28"/>
        </w:rPr>
        <w:t>Ответы детей и родителей сравнивается.</w:t>
      </w:r>
      <w:r w:rsidR="00950A50">
        <w:rPr>
          <w:rFonts w:ascii="Times New Roman" w:hAnsi="Times New Roman" w:cs="Times New Roman"/>
          <w:sz w:val="28"/>
          <w:szCs w:val="28"/>
        </w:rPr>
        <w:t xml:space="preserve"> </w:t>
      </w:r>
      <w:r w:rsidR="00950A50" w:rsidRPr="00CE20F5">
        <w:rPr>
          <w:rFonts w:ascii="Times New Roman" w:hAnsi="Times New Roman" w:cs="Times New Roman"/>
          <w:sz w:val="28"/>
          <w:szCs w:val="28"/>
        </w:rPr>
        <w:t>Не всегда родители могут точно назвать интересы своего ребенка.</w:t>
      </w:r>
      <w:r w:rsidR="00950A50">
        <w:rPr>
          <w:rFonts w:ascii="Times New Roman" w:hAnsi="Times New Roman" w:cs="Times New Roman"/>
          <w:sz w:val="28"/>
          <w:szCs w:val="28"/>
        </w:rPr>
        <w:t xml:space="preserve"> </w:t>
      </w:r>
      <w:r w:rsidR="00950A50" w:rsidRPr="00CE20F5">
        <w:rPr>
          <w:rFonts w:ascii="Times New Roman" w:hAnsi="Times New Roman" w:cs="Times New Roman"/>
          <w:sz w:val="28"/>
          <w:szCs w:val="28"/>
        </w:rPr>
        <w:t>Эта игра поможет им больше узнать о своем ребенке.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как его родителям важно: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уважением относиться к его фантазиям и версиям, не заземляя его магического мышления. Различать «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вранье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защитное фантазирование и просто игру воображения.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Поддерживать в ребенке стремление к позитивному </w:t>
      </w: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самовыражению, позволяя развиваться его талантам и способностям,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акцентируя и не эксплуатируя их. Постараться обеспечить ребенку возможности для самого разнообразного творчества.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Обеспечивать общение с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организовывая отдых всей семьей, вместе с ребенком обсуждая совместные планы.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Помнить, что в этом возрасте (да и всегда) ваш ребенок охотнее будет откликаться на просьбу о помощи, чем на требования.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возможности не пугаться и не увиливать от «неудобных», но очень важных для ребенка вопросов. Отвечать ясно и максимально просто только </w:t>
      </w:r>
      <w:proofErr w:type="gramStart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950A5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Упражнение – завершение «Аплодисменты»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сегодня хорошо пообщались.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завершении я предлагаю вам посмотреть на свои ладони и представить на одной УЛЫБКУ на другой РАДОСТЬ.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чтобы они не ушли от нас, их надо крепко накрепко соединить в аплодисментах.</w:t>
      </w:r>
    </w:p>
    <w:p w:rsidR="00950A50" w:rsidRPr="00950A50" w:rsidRDefault="00950A50" w:rsidP="00B83B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863" w:rsidRDefault="00751B15" w:rsidP="00B83BB6">
      <w:pPr>
        <w:spacing w:after="0" w:line="240" w:lineRule="auto"/>
        <w:jc w:val="both"/>
      </w:pPr>
    </w:p>
    <w:p w:rsidR="004F2E23" w:rsidRDefault="004F2E23" w:rsidP="00B83BB6">
      <w:pPr>
        <w:spacing w:after="0" w:line="240" w:lineRule="auto"/>
        <w:jc w:val="both"/>
      </w:pPr>
    </w:p>
    <w:p w:rsidR="004F2E23" w:rsidRDefault="004F2E23" w:rsidP="00B83BB6">
      <w:pPr>
        <w:spacing w:after="0" w:line="240" w:lineRule="auto"/>
        <w:jc w:val="both"/>
      </w:pPr>
    </w:p>
    <w:p w:rsidR="004F2E23" w:rsidRDefault="004F2E23" w:rsidP="00B83BB6">
      <w:pPr>
        <w:spacing w:after="0" w:line="240" w:lineRule="auto"/>
        <w:jc w:val="both"/>
      </w:pPr>
    </w:p>
    <w:p w:rsidR="004F2E23" w:rsidRDefault="004F2E23" w:rsidP="00B83BB6">
      <w:pPr>
        <w:spacing w:after="0" w:line="240" w:lineRule="auto"/>
        <w:jc w:val="both"/>
      </w:pPr>
    </w:p>
    <w:p w:rsidR="004F2E23" w:rsidRDefault="004F2E23" w:rsidP="004F2E23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96"/>
          <w:szCs w:val="28"/>
          <w:lang w:eastAsia="ru-RU"/>
        </w:rPr>
      </w:pPr>
    </w:p>
    <w:p w:rsidR="004F2E23" w:rsidRDefault="004F2E23" w:rsidP="004F2E23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96"/>
          <w:szCs w:val="28"/>
          <w:lang w:eastAsia="ru-RU"/>
        </w:rPr>
      </w:pPr>
    </w:p>
    <w:p w:rsidR="004F2E23" w:rsidRPr="004F2E23" w:rsidRDefault="004F2E23" w:rsidP="004F2E23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96"/>
          <w:szCs w:val="28"/>
          <w:lang w:eastAsia="ru-RU"/>
        </w:rPr>
      </w:pPr>
      <w:r w:rsidRPr="004F2E23"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  <w:t>Родительское собрание</w:t>
      </w:r>
      <w:r w:rsidRPr="004F2E23">
        <w:rPr>
          <w:rFonts w:ascii="Monotype Corsiva" w:eastAsia="Times New Roman" w:hAnsi="Monotype Corsiva" w:cs="Times New Roman"/>
          <w:b/>
          <w:kern w:val="36"/>
          <w:sz w:val="96"/>
          <w:szCs w:val="28"/>
          <w:lang w:eastAsia="ru-RU"/>
        </w:rPr>
        <w:t xml:space="preserve"> </w:t>
      </w:r>
      <w:r w:rsidRPr="004F2E23">
        <w:rPr>
          <w:rFonts w:ascii="Monotype Corsiva" w:eastAsia="Times New Roman" w:hAnsi="Monotype Corsiva" w:cs="Times New Roman"/>
          <w:b/>
          <w:color w:val="0000FF"/>
          <w:kern w:val="36"/>
          <w:sz w:val="96"/>
          <w:szCs w:val="28"/>
          <w:lang w:eastAsia="ru-RU"/>
        </w:rPr>
        <w:t>«Психологические особенности детей старшего дошкольного возраста, или знаете ли вы своего ребенка?»</w:t>
      </w:r>
    </w:p>
    <w:p w:rsidR="004F2E23" w:rsidRPr="00950A50" w:rsidRDefault="004F2E23" w:rsidP="004F2E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4F2E23" w:rsidRDefault="004F2E23" w:rsidP="004F2E23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noProof/>
          <w:sz w:val="4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118110</wp:posOffset>
            </wp:positionV>
            <wp:extent cx="4457065" cy="3329940"/>
            <wp:effectExtent l="19050" t="0" r="635" b="0"/>
            <wp:wrapTight wrapText="bothSides">
              <wp:wrapPolygon edited="0">
                <wp:start x="-92" y="0"/>
                <wp:lineTo x="-92" y="21501"/>
                <wp:lineTo x="21603" y="21501"/>
                <wp:lineTo x="21603" y="0"/>
                <wp:lineTo x="-92" y="0"/>
              </wp:wrapPolygon>
            </wp:wrapTight>
            <wp:docPr id="6" name="Рисунок 1" descr="ÐÐ°ÑÑÐ¸Ð½ÐºÐ¸ Ð¿Ð¾ Ð·Ð°Ð¿ÑÐ¾ÑÑ Ð´ÐµÑÐ¸ ÐºÐ°ÑÑÐ¸Ð½ÐºÐ¸ Ð½Ð°ÑÐ¸ÑÐ¾Ð²Ð°Ð½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ÑÐ¸ ÐºÐ°ÑÑÐ¸Ð½ÐºÐ¸ Ð½Ð°ÑÐ¸ÑÐ¾Ð²Ð°Ð½Ð½Ñ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E23" w:rsidRPr="00844CAA" w:rsidRDefault="004F2E23" w:rsidP="004F2E23">
      <w:pPr>
        <w:jc w:val="center"/>
        <w:rPr>
          <w:rFonts w:ascii="Monotype Corsiva" w:hAnsi="Monotype Corsiva" w:cs="Times New Roman"/>
          <w:b/>
          <w:color w:val="FF0000"/>
          <w:sz w:val="52"/>
          <w:szCs w:val="28"/>
        </w:rPr>
      </w:pPr>
    </w:p>
    <w:p w:rsidR="004F2E23" w:rsidRDefault="004F2E23" w:rsidP="004F2E23">
      <w:pPr>
        <w:jc w:val="right"/>
        <w:rPr>
          <w:rFonts w:ascii="Monotype Corsiva" w:hAnsi="Monotype Corsiva" w:cs="Times New Roman"/>
          <w:b/>
          <w:color w:val="FF0000"/>
          <w:sz w:val="52"/>
          <w:szCs w:val="28"/>
        </w:rPr>
      </w:pPr>
      <w:r w:rsidRPr="00844CAA">
        <w:rPr>
          <w:rFonts w:ascii="Monotype Corsiva" w:hAnsi="Monotype Corsiva" w:cs="Times New Roman"/>
          <w:b/>
          <w:color w:val="FF0000"/>
          <w:sz w:val="52"/>
          <w:szCs w:val="28"/>
        </w:rPr>
        <w:t xml:space="preserve">Провела воспитатель: </w:t>
      </w:r>
    </w:p>
    <w:p w:rsidR="004F2E23" w:rsidRPr="00844CAA" w:rsidRDefault="004F2E23" w:rsidP="004F2E23">
      <w:pPr>
        <w:jc w:val="right"/>
        <w:rPr>
          <w:rFonts w:ascii="Monotype Corsiva" w:hAnsi="Monotype Corsiva" w:cs="Times New Roman"/>
          <w:b/>
          <w:color w:val="FF0000"/>
          <w:sz w:val="52"/>
          <w:szCs w:val="28"/>
        </w:rPr>
      </w:pPr>
      <w:r w:rsidRPr="00844CAA">
        <w:rPr>
          <w:rFonts w:ascii="Monotype Corsiva" w:hAnsi="Monotype Corsiva" w:cs="Times New Roman"/>
          <w:b/>
          <w:color w:val="FF0000"/>
          <w:sz w:val="52"/>
          <w:szCs w:val="28"/>
        </w:rPr>
        <w:t>Гусейнова П.Г.</w:t>
      </w:r>
    </w:p>
    <w:p w:rsidR="004F2E23" w:rsidRPr="00950A50" w:rsidRDefault="004F2E23" w:rsidP="00B83BB6">
      <w:pPr>
        <w:spacing w:after="0" w:line="240" w:lineRule="auto"/>
        <w:jc w:val="both"/>
      </w:pPr>
    </w:p>
    <w:sectPr w:rsidR="004F2E23" w:rsidRPr="00950A50" w:rsidSect="004F2E23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50A50"/>
    <w:rsid w:val="001C58D9"/>
    <w:rsid w:val="002D7D33"/>
    <w:rsid w:val="004C37FA"/>
    <w:rsid w:val="004F2E23"/>
    <w:rsid w:val="005A2B90"/>
    <w:rsid w:val="00751B15"/>
    <w:rsid w:val="00950A50"/>
    <w:rsid w:val="009D3CEA"/>
    <w:rsid w:val="00AB5357"/>
    <w:rsid w:val="00B83BB6"/>
    <w:rsid w:val="00CC4C40"/>
    <w:rsid w:val="00E91ED7"/>
    <w:rsid w:val="00E9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EA"/>
  </w:style>
  <w:style w:type="paragraph" w:styleId="1">
    <w:name w:val="heading 1"/>
    <w:basedOn w:val="a"/>
    <w:link w:val="10"/>
    <w:uiPriority w:val="9"/>
    <w:qFormat/>
    <w:rsid w:val="00950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A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2019-02-17T15:54:00Z</dcterms:created>
  <dcterms:modified xsi:type="dcterms:W3CDTF">2019-03-16T12:03:00Z</dcterms:modified>
</cp:coreProperties>
</file>