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C0" w:rsidRPr="00B17E60" w:rsidRDefault="00CA03C0" w:rsidP="00B17E6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17E60">
        <w:rPr>
          <w:rFonts w:ascii="Times New Roman" w:hAnsi="Times New Roman" w:cs="Times New Roman"/>
          <w:b/>
          <w:color w:val="7030A0"/>
          <w:sz w:val="28"/>
          <w:szCs w:val="28"/>
        </w:rPr>
        <w:t>Мастер – класс для воспитателей по математике по теме: «Путешествие в страну знаний».</w:t>
      </w:r>
    </w:p>
    <w:p w:rsidR="00CA03C0" w:rsidRDefault="00CA03C0" w:rsidP="00B17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3C0" w:rsidRPr="00CA03C0" w:rsidRDefault="00CA03C0" w:rsidP="00B17E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03C0">
        <w:rPr>
          <w:rFonts w:ascii="Times New Roman" w:hAnsi="Times New Roman" w:cs="Times New Roman"/>
          <w:sz w:val="28"/>
          <w:szCs w:val="28"/>
        </w:rPr>
        <w:t xml:space="preserve">Методика развития элементарных математических представлений у детей дошкольного возраста постоянно развивается, совершенствуется, обогащается за счет новых технологий обучения. Разработка и внедрение в практику эффективных дидактических средств, развивающих методов позволяет педагогам разнообразить занятия с детьми, познакомить со сложными, абстрактными математическими понятиями в доступной малышам форме. Распространено такое мнение, что с помощью игр нельзя ничему обучать. Конечно, не всякая игра чему-то обучает и что-то развивает. Рекомендуемые мной игры направлены на подготовку детей 5—6 лет к изучению элементарной математике, поэтому я предлагаю перед тем, как посадить детей за парты, изучать математику или хотя бы одновременно с началом их обучения математике «поиграть» с ними в математику. Пусть дети не видят, что их чему-то обучают. Пусть думают, что они только играют. Но незаметно для себя, в процессе игры, дошкольники считают, складывают, вычитают, более того — решают разного рода логические задачи, формирующие определенные логические операции. Это детям интересно потому, что они любят играть. Роль взрослого в этом процессе — поддерживать интерес детей. Обучая маленьких детей в процессе игры, я стремлюсь к тому, чтобы радость от игровой деятельности постепенно перешла в радость учения. Учение должно быть радостным! Математика может и должна играть особую роль в </w:t>
      </w:r>
      <w:proofErr w:type="spellStart"/>
      <w:r w:rsidRPr="00CA03C0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CA03C0">
        <w:rPr>
          <w:rFonts w:ascii="Times New Roman" w:hAnsi="Times New Roman" w:cs="Times New Roman"/>
          <w:sz w:val="28"/>
          <w:szCs w:val="28"/>
        </w:rPr>
        <w:t xml:space="preserve"> образования, т. е. в его ориентации на воспитание и развитие личности. Знания нужны не ради знаний, а как важная составляющая личности, включающая умственное, нравственное, эмоциональное (эстетическое) и физическое воспитание и развитие. Особая роль математики — в умственном воспитании, в развитии интеллекта. Это объясняется тем, что результатами обучения математике являются не только знания, но и определенный стиль мышления. В математике заложены огромные возможности для развития мышления детей в процессе их обучения с самого раннего возраста. Формированию и развитию основных структур мышления детей может способствовать адекватная постановка вопросов обучения, включающая как содержание, так и методы обучения, т. е. правильное определение чему и как учить. Родители, как правило, заинтересованы в том, чтобы их дети хорошо учились и как можно быстрее усвоили больший объем знаний. В связи с этим возникает вопрос: возможно ли ускорение познания? Мы отвечаем на этот вопрос утвердительно. Но достичь этого нельзя вбиванием извне в головы детей больших порций учебного материала, держащихся на одной памяти. Этим можно достичь обратного, весьма негативного результата. Поэтому единственный правильный путь, ведущий к ускорению познания, состоит в применение метода обучения, способствующего ускорению интеллектуального развития – обучение дошкольников, основанное на </w:t>
      </w:r>
      <w:r w:rsidRPr="00CA03C0">
        <w:rPr>
          <w:rFonts w:ascii="Times New Roman" w:hAnsi="Times New Roman" w:cs="Times New Roman"/>
          <w:sz w:val="28"/>
          <w:szCs w:val="28"/>
        </w:rPr>
        <w:lastRenderedPageBreak/>
        <w:t>использовании специальных обучающих игр. Практика моей работы показала, что чем интересней игровые действия, которые я использую на занятиях, тем не заметнее и эффективнее закрепляются полученные знания. Дети активны в восприятии головоломок, логических упражнений, дидактических и развивающих игр. Поэтому в своей работе для активизации детей я стараюсь использовать занимательный материал, ведь он не только развлекает детей, дает возможность отдохнуть, переключиться, но и заставляет их задуматься, развивает инициативу, стимулирует развитие не стандартного мышления. Предлагаю вашему вниманию следующие игры.</w:t>
      </w:r>
    </w:p>
    <w:p w:rsidR="003C0863" w:rsidRDefault="00E87C5B" w:rsidP="00CA03C0">
      <w:pPr>
        <w:rPr>
          <w:rFonts w:ascii="Times New Roman" w:hAnsi="Times New Roman" w:cs="Times New Roman"/>
          <w:sz w:val="28"/>
          <w:szCs w:val="28"/>
        </w:rPr>
      </w:pPr>
    </w:p>
    <w:p w:rsidR="00CA03C0" w:rsidRDefault="00CA03C0" w:rsidP="00CA03C0">
      <w:pPr>
        <w:rPr>
          <w:rFonts w:ascii="Times New Roman" w:hAnsi="Times New Roman" w:cs="Times New Roman"/>
          <w:sz w:val="28"/>
          <w:szCs w:val="28"/>
        </w:rPr>
      </w:pPr>
    </w:p>
    <w:p w:rsidR="00CA03C0" w:rsidRDefault="00CA03C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B17E60" w:rsidRDefault="00B17E60" w:rsidP="00CA03C0">
      <w:pPr>
        <w:rPr>
          <w:rFonts w:ascii="Times New Roman" w:hAnsi="Times New Roman" w:cs="Times New Roman"/>
          <w:sz w:val="28"/>
          <w:szCs w:val="28"/>
        </w:rPr>
      </w:pPr>
    </w:p>
    <w:p w:rsidR="00CA03C0" w:rsidRPr="00B17E60" w:rsidRDefault="00CA03C0" w:rsidP="00B17E6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8"/>
          <w:szCs w:val="28"/>
        </w:rPr>
      </w:pPr>
      <w:r w:rsidRPr="00B17E60">
        <w:rPr>
          <w:bCs w:val="0"/>
          <w:color w:val="FF0000"/>
          <w:sz w:val="28"/>
          <w:szCs w:val="28"/>
        </w:rPr>
        <w:lastRenderedPageBreak/>
        <w:t>Развивающие игры для детей младшего дошкольного возраста</w:t>
      </w:r>
    </w:p>
    <w:p w:rsidR="00CA03C0" w:rsidRDefault="00CA03C0" w:rsidP="00B17E60">
      <w:pPr>
        <w:pStyle w:val="headline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CA03C0" w:rsidRPr="00CA03C0" w:rsidRDefault="00CA03C0" w:rsidP="00B17E60">
      <w:pPr>
        <w:pStyle w:val="headline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A03C0">
        <w:rPr>
          <w:sz w:val="28"/>
          <w:szCs w:val="28"/>
        </w:rPr>
        <w:t>Развивающие игры для детей младшего дошкольного возраста</w:t>
      </w:r>
    </w:p>
    <w:p w:rsidR="00CA03C0" w:rsidRPr="00CA03C0" w:rsidRDefault="00CA03C0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A03C0">
        <w:rPr>
          <w:rStyle w:val="a8"/>
          <w:sz w:val="28"/>
          <w:szCs w:val="28"/>
          <w:bdr w:val="none" w:sz="0" w:space="0" w:color="auto" w:frame="1"/>
        </w:rPr>
        <w:t>Развивающие игры для детей младшего дошкольного возраста</w:t>
      </w:r>
      <w:r w:rsidRPr="00CA03C0">
        <w:rPr>
          <w:sz w:val="28"/>
          <w:szCs w:val="28"/>
        </w:rPr>
        <w:t>.</w:t>
      </w:r>
    </w:p>
    <w:p w:rsidR="00CA03C0" w:rsidRPr="00CA03C0" w:rsidRDefault="00CA03C0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A03C0">
        <w:rPr>
          <w:sz w:val="28"/>
          <w:szCs w:val="28"/>
        </w:rPr>
        <w:t>В </w:t>
      </w:r>
      <w:r w:rsidRPr="00CA03C0">
        <w:rPr>
          <w:rStyle w:val="a8"/>
          <w:sz w:val="28"/>
          <w:szCs w:val="28"/>
          <w:bdr w:val="none" w:sz="0" w:space="0" w:color="auto" w:frame="1"/>
        </w:rPr>
        <w:t>младшем дошкольном возрасте</w:t>
      </w:r>
      <w:r w:rsidRPr="00CA03C0">
        <w:rPr>
          <w:sz w:val="28"/>
          <w:szCs w:val="28"/>
        </w:rPr>
        <w:t> большое внимание уделяется </w:t>
      </w:r>
      <w:r w:rsidRPr="00CA03C0">
        <w:rPr>
          <w:rStyle w:val="a8"/>
          <w:sz w:val="28"/>
          <w:szCs w:val="28"/>
          <w:bdr w:val="none" w:sz="0" w:space="0" w:color="auto" w:frame="1"/>
        </w:rPr>
        <w:t>развитию</w:t>
      </w:r>
      <w:r>
        <w:rPr>
          <w:rStyle w:val="a8"/>
          <w:sz w:val="28"/>
          <w:szCs w:val="28"/>
          <w:bdr w:val="none" w:sz="0" w:space="0" w:color="auto" w:frame="1"/>
        </w:rPr>
        <w:t xml:space="preserve"> </w:t>
      </w:r>
      <w:r w:rsidRPr="00CA03C0">
        <w:rPr>
          <w:sz w:val="28"/>
          <w:szCs w:val="28"/>
        </w:rPr>
        <w:t>сенсорного восприятия. Дидактические </w:t>
      </w:r>
      <w:r w:rsidRPr="00CA03C0">
        <w:rPr>
          <w:rStyle w:val="a8"/>
          <w:sz w:val="28"/>
          <w:szCs w:val="28"/>
          <w:bdr w:val="none" w:sz="0" w:space="0" w:color="auto" w:frame="1"/>
        </w:rPr>
        <w:t>игры</w:t>
      </w:r>
      <w:r w:rsidRPr="00CA03C0">
        <w:rPr>
          <w:sz w:val="28"/>
          <w:szCs w:val="28"/>
        </w:rPr>
        <w:t xml:space="preserve"> занимают важнейшее место в жизни ребёнка. </w:t>
      </w:r>
      <w:proofErr w:type="gramStart"/>
      <w:r w:rsidRPr="00CA03C0">
        <w:rPr>
          <w:sz w:val="28"/>
          <w:szCs w:val="28"/>
        </w:rPr>
        <w:t>Они расширяют представления об окружающем мире,</w:t>
      </w:r>
      <w:r>
        <w:rPr>
          <w:sz w:val="28"/>
          <w:szCs w:val="28"/>
        </w:rPr>
        <w:t xml:space="preserve"> </w:t>
      </w:r>
      <w:r w:rsidRPr="00CA03C0">
        <w:rPr>
          <w:sz w:val="28"/>
          <w:szCs w:val="28"/>
        </w:rPr>
        <w:t>обучают ребёнка наблюдать и выделять характерные признаки предметов (величину,</w:t>
      </w:r>
      <w:r>
        <w:rPr>
          <w:sz w:val="28"/>
          <w:szCs w:val="28"/>
        </w:rPr>
        <w:t xml:space="preserve"> </w:t>
      </w:r>
      <w:r w:rsidRPr="00CA03C0">
        <w:rPr>
          <w:sz w:val="28"/>
          <w:szCs w:val="28"/>
        </w:rPr>
        <w:t>форму,</w:t>
      </w:r>
      <w:r>
        <w:rPr>
          <w:sz w:val="28"/>
          <w:szCs w:val="28"/>
        </w:rPr>
        <w:t xml:space="preserve"> </w:t>
      </w:r>
      <w:r w:rsidRPr="00CA03C0">
        <w:rPr>
          <w:sz w:val="28"/>
          <w:szCs w:val="28"/>
        </w:rPr>
        <w:t>цвет,</w:t>
      </w:r>
      <w:r>
        <w:rPr>
          <w:sz w:val="28"/>
          <w:szCs w:val="28"/>
        </w:rPr>
        <w:t xml:space="preserve"> </w:t>
      </w:r>
      <w:r w:rsidRPr="00CA03C0">
        <w:rPr>
          <w:rStyle w:val="a8"/>
          <w:sz w:val="28"/>
          <w:szCs w:val="28"/>
          <w:bdr w:val="none" w:sz="0" w:space="0" w:color="auto" w:frame="1"/>
        </w:rPr>
        <w:t>развивают</w:t>
      </w:r>
      <w:r w:rsidRPr="00CA03C0">
        <w:rPr>
          <w:sz w:val="28"/>
          <w:szCs w:val="28"/>
        </w:rPr>
        <w:t> моторику и сенсорные ощущения,</w:t>
      </w:r>
      <w:r>
        <w:rPr>
          <w:sz w:val="28"/>
          <w:szCs w:val="28"/>
        </w:rPr>
        <w:t xml:space="preserve"> </w:t>
      </w:r>
      <w:r w:rsidRPr="00CA03C0">
        <w:rPr>
          <w:sz w:val="28"/>
          <w:szCs w:val="28"/>
        </w:rPr>
        <w:t>память и творческое воображение.</w:t>
      </w:r>
      <w:proofErr w:type="gramEnd"/>
    </w:p>
    <w:p w:rsidR="00CA03C0" w:rsidRPr="00CA03C0" w:rsidRDefault="00CA03C0" w:rsidP="00B17E60">
      <w:pPr>
        <w:pStyle w:val="a4"/>
        <w:spacing w:before="281" w:beforeAutospacing="0" w:after="281" w:afterAutospacing="0"/>
        <w:ind w:firstLine="360"/>
        <w:jc w:val="center"/>
        <w:rPr>
          <w:b/>
          <w:color w:val="FF0000"/>
          <w:sz w:val="28"/>
          <w:szCs w:val="28"/>
        </w:rPr>
      </w:pPr>
      <w:r w:rsidRPr="00CA03C0">
        <w:rPr>
          <w:b/>
          <w:color w:val="FF0000"/>
          <w:sz w:val="28"/>
          <w:szCs w:val="28"/>
        </w:rPr>
        <w:t>Дидактическая игра "Залатай коврик"</w:t>
      </w:r>
    </w:p>
    <w:p w:rsidR="00CA03C0" w:rsidRPr="00CA03C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12F7">
        <w:rPr>
          <w:color w:val="7030A0"/>
          <w:sz w:val="28"/>
          <w:szCs w:val="28"/>
        </w:rPr>
        <w:t>Ц</w:t>
      </w:r>
      <w:r w:rsidR="00CA03C0" w:rsidRPr="007112F7">
        <w:rPr>
          <w:color w:val="7030A0"/>
          <w:sz w:val="28"/>
          <w:szCs w:val="28"/>
        </w:rPr>
        <w:t>ель </w:t>
      </w:r>
      <w:r w:rsidR="00CA03C0" w:rsidRPr="007112F7">
        <w:rPr>
          <w:rStyle w:val="a8"/>
          <w:color w:val="7030A0"/>
          <w:sz w:val="28"/>
          <w:szCs w:val="28"/>
          <w:bdr w:val="none" w:sz="0" w:space="0" w:color="auto" w:frame="1"/>
        </w:rPr>
        <w:t>игры</w:t>
      </w:r>
      <w:r w:rsidR="00CA03C0" w:rsidRPr="00CA03C0">
        <w:rPr>
          <w:sz w:val="28"/>
          <w:szCs w:val="28"/>
        </w:rPr>
        <w:t>: формировать умение группировать предметы по цвету. Закреплять знания о геометрических фигурах,</w:t>
      </w:r>
      <w:r w:rsidR="00CA03C0">
        <w:rPr>
          <w:sz w:val="28"/>
          <w:szCs w:val="28"/>
        </w:rPr>
        <w:t xml:space="preserve"> </w:t>
      </w:r>
      <w:r w:rsidR="00CA03C0" w:rsidRPr="00CA03C0">
        <w:rPr>
          <w:rStyle w:val="a8"/>
          <w:sz w:val="28"/>
          <w:szCs w:val="28"/>
          <w:bdr w:val="none" w:sz="0" w:space="0" w:color="auto" w:frame="1"/>
        </w:rPr>
        <w:t>развивать мелкую моторику</w:t>
      </w:r>
      <w:r w:rsidR="00CA03C0" w:rsidRPr="00CA03C0">
        <w:rPr>
          <w:sz w:val="28"/>
          <w:szCs w:val="28"/>
        </w:rPr>
        <w:t>.</w:t>
      </w:r>
    </w:p>
    <w:p w:rsidR="00CA03C0" w:rsidRPr="00CA03C0" w:rsidRDefault="00CA03C0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A03C0">
        <w:rPr>
          <w:color w:val="7030A0"/>
          <w:sz w:val="28"/>
          <w:szCs w:val="28"/>
          <w:u w:val="single"/>
          <w:bdr w:val="none" w:sz="0" w:space="0" w:color="auto" w:frame="1"/>
        </w:rPr>
        <w:t>Игровые действия</w:t>
      </w:r>
      <w:r w:rsidRPr="00CA03C0">
        <w:rPr>
          <w:color w:val="7030A0"/>
          <w:sz w:val="28"/>
          <w:szCs w:val="28"/>
        </w:rPr>
        <w:t>:</w:t>
      </w:r>
      <w:r w:rsidRPr="00CA03C0">
        <w:rPr>
          <w:sz w:val="28"/>
          <w:szCs w:val="28"/>
        </w:rPr>
        <w:t xml:space="preserve"> Раздаются коврики и геометрические фигуры. Дети должны по цвету и форме найти нужные фигуры и залатать коврик.</w:t>
      </w:r>
    </w:p>
    <w:p w:rsidR="00CA03C0" w:rsidRPr="00CA03C0" w:rsidRDefault="00CA03C0" w:rsidP="00B17E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114193</wp:posOffset>
            </wp:positionH>
            <wp:positionV relativeFrom="paragraph">
              <wp:posOffset>92941</wp:posOffset>
            </wp:positionV>
            <wp:extent cx="2937884" cy="3906982"/>
            <wp:effectExtent l="19050" t="0" r="0" b="0"/>
            <wp:wrapNone/>
            <wp:docPr id="4" name="Рисунок 4" descr="C:\Users\Администратор\Downloads\WhatsApp Image 2018-12-01 at 15.46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WhatsApp Image 2018-12-01 at 15.46.21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534" cy="391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92710</wp:posOffset>
            </wp:positionV>
            <wp:extent cx="2997200" cy="4001770"/>
            <wp:effectExtent l="19050" t="0" r="0" b="0"/>
            <wp:wrapTight wrapText="bothSides">
              <wp:wrapPolygon edited="0">
                <wp:start x="-137" y="0"/>
                <wp:lineTo x="-137" y="21490"/>
                <wp:lineTo x="21554" y="21490"/>
                <wp:lineTo x="21554" y="0"/>
                <wp:lineTo x="-137" y="0"/>
              </wp:wrapPolygon>
            </wp:wrapTight>
            <wp:docPr id="3" name="Рисунок 3" descr="C:\Users\Администратор\Downloads\WhatsApp Image 2018-12-01 at 15.4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WhatsApp Image 2018-12-01 at 15.46.2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400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03C0" w:rsidRDefault="00CA03C0" w:rsidP="00B17E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03C0" w:rsidRDefault="00CA0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12F7" w:rsidRPr="00B17E60" w:rsidRDefault="007112F7" w:rsidP="00B17E6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FF"/>
          <w:sz w:val="28"/>
          <w:szCs w:val="28"/>
        </w:rPr>
      </w:pPr>
      <w:r w:rsidRPr="00B17E60">
        <w:rPr>
          <w:bCs w:val="0"/>
          <w:color w:val="3333FF"/>
          <w:sz w:val="28"/>
          <w:szCs w:val="28"/>
        </w:rPr>
        <w:lastRenderedPageBreak/>
        <w:t>Дидактическая игра по математике «Рыбалка»</w:t>
      </w: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7E60">
        <w:rPr>
          <w:rStyle w:val="a8"/>
          <w:sz w:val="28"/>
          <w:szCs w:val="28"/>
          <w:bdr w:val="none" w:sz="0" w:space="0" w:color="auto" w:frame="1"/>
        </w:rPr>
        <w:t>Дидактическая игра </w:t>
      </w:r>
      <w:r w:rsidRPr="00B17E60">
        <w:rPr>
          <w:i/>
          <w:iCs/>
          <w:sz w:val="28"/>
          <w:szCs w:val="28"/>
          <w:bdr w:val="none" w:sz="0" w:space="0" w:color="auto" w:frame="1"/>
        </w:rPr>
        <w:t>«</w:t>
      </w:r>
      <w:r w:rsidRPr="00B17E60">
        <w:rPr>
          <w:rStyle w:val="a8"/>
          <w:i/>
          <w:iCs/>
          <w:sz w:val="28"/>
          <w:szCs w:val="28"/>
          <w:bdr w:val="none" w:sz="0" w:space="0" w:color="auto" w:frame="1"/>
        </w:rPr>
        <w:t>Рыбалка</w:t>
      </w:r>
      <w:r w:rsidRPr="00B17E60">
        <w:rPr>
          <w:i/>
          <w:iCs/>
          <w:sz w:val="28"/>
          <w:szCs w:val="28"/>
          <w:bdr w:val="none" w:sz="0" w:space="0" w:color="auto" w:frame="1"/>
        </w:rPr>
        <w:t>»</w:t>
      </w: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7E60">
        <w:rPr>
          <w:color w:val="7030A0"/>
          <w:sz w:val="28"/>
          <w:szCs w:val="28"/>
          <w:u w:val="single"/>
          <w:bdr w:val="none" w:sz="0" w:space="0" w:color="auto" w:frame="1"/>
        </w:rPr>
        <w:t>Цель</w:t>
      </w:r>
      <w:r w:rsidRPr="00B17E60">
        <w:rPr>
          <w:color w:val="7030A0"/>
          <w:sz w:val="28"/>
          <w:szCs w:val="28"/>
        </w:rPr>
        <w:t>:</w:t>
      </w:r>
      <w:r w:rsidRPr="00B17E60">
        <w:rPr>
          <w:sz w:val="28"/>
          <w:szCs w:val="28"/>
        </w:rPr>
        <w:t xml:space="preserve"> закрепление умений совершать арифметические действия в пределах 10.</w:t>
      </w: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B17E60">
        <w:rPr>
          <w:color w:val="7030A0"/>
          <w:sz w:val="28"/>
          <w:szCs w:val="28"/>
          <w:u w:val="single"/>
          <w:bdr w:val="none" w:sz="0" w:space="0" w:color="auto" w:frame="1"/>
        </w:rPr>
        <w:t>Задачи</w:t>
      </w:r>
      <w:r w:rsidRPr="00B17E60">
        <w:rPr>
          <w:color w:val="7030A0"/>
          <w:sz w:val="28"/>
          <w:szCs w:val="28"/>
        </w:rPr>
        <w:t>:</w:t>
      </w: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7E60">
        <w:rPr>
          <w:sz w:val="28"/>
          <w:szCs w:val="28"/>
        </w:rPr>
        <w:t>1) Тренировать детей в решении примеров в пределах 10;</w:t>
      </w: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7E60">
        <w:rPr>
          <w:sz w:val="28"/>
          <w:szCs w:val="28"/>
        </w:rPr>
        <w:t>2) Закреплять знания о составе числа;</w:t>
      </w: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7E60">
        <w:rPr>
          <w:sz w:val="28"/>
          <w:szCs w:val="28"/>
        </w:rPr>
        <w:t>3) Совершенствовать навыки счета в решении примеров;</w:t>
      </w: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7E60">
        <w:rPr>
          <w:sz w:val="28"/>
          <w:szCs w:val="28"/>
        </w:rPr>
        <w:t>4) Учить пользоваться </w:t>
      </w:r>
      <w:r w:rsidRPr="00B17E60">
        <w:rPr>
          <w:rStyle w:val="a8"/>
          <w:sz w:val="28"/>
          <w:szCs w:val="28"/>
          <w:bdr w:val="none" w:sz="0" w:space="0" w:color="auto" w:frame="1"/>
        </w:rPr>
        <w:t>математическими знаками</w:t>
      </w:r>
      <w:r w:rsidRPr="00B17E60">
        <w:rPr>
          <w:sz w:val="28"/>
          <w:szCs w:val="28"/>
        </w:rPr>
        <w:t>;</w:t>
      </w: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7E60">
        <w:rPr>
          <w:sz w:val="28"/>
          <w:szCs w:val="28"/>
        </w:rPr>
        <w:t>5) Развивать </w:t>
      </w:r>
      <w:r w:rsidRPr="00B17E60">
        <w:rPr>
          <w:rStyle w:val="a8"/>
          <w:sz w:val="28"/>
          <w:szCs w:val="28"/>
          <w:bdr w:val="none" w:sz="0" w:space="0" w:color="auto" w:frame="1"/>
        </w:rPr>
        <w:t>математическую</w:t>
      </w:r>
      <w:r w:rsidRPr="00B17E60">
        <w:rPr>
          <w:sz w:val="28"/>
          <w:szCs w:val="28"/>
        </w:rPr>
        <w:t> память и логическое мышление;</w:t>
      </w: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7E60">
        <w:rPr>
          <w:sz w:val="28"/>
          <w:szCs w:val="28"/>
        </w:rPr>
        <w:t>6) Способствовать развитию речи детей при ответе полным предложением;</w:t>
      </w: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7E60">
        <w:rPr>
          <w:sz w:val="28"/>
          <w:szCs w:val="28"/>
        </w:rPr>
        <w:t>7) Развивать усидчивость, желание довести начатое дело до конца.</w:t>
      </w: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7E60">
        <w:rPr>
          <w:color w:val="7030A0"/>
          <w:sz w:val="28"/>
          <w:szCs w:val="28"/>
          <w:u w:val="single"/>
          <w:bdr w:val="none" w:sz="0" w:space="0" w:color="auto" w:frame="1"/>
        </w:rPr>
        <w:t>Оборудование</w:t>
      </w:r>
      <w:r w:rsidRPr="00B17E60">
        <w:rPr>
          <w:sz w:val="28"/>
          <w:szCs w:val="28"/>
        </w:rPr>
        <w:t>: ведра с цифрами от 2 до 10, рыбки с примерами</w:t>
      </w:r>
    </w:p>
    <w:p w:rsidR="007112F7" w:rsidRPr="00B17E60" w:rsidRDefault="007112F7" w:rsidP="00B17E60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17E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игры</w:t>
      </w:r>
    </w:p>
    <w:p w:rsidR="007112F7" w:rsidRPr="00B17E60" w:rsidRDefault="007112F7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7E60">
        <w:rPr>
          <w:sz w:val="28"/>
          <w:szCs w:val="28"/>
        </w:rPr>
        <w:t>На магнитной доске вывешиваются картинки-ведра с цифрами от 2 до 10. Перед детьми выкладываются рыбки с примерами. Детям предлагается следующая </w:t>
      </w:r>
      <w:r w:rsidRPr="00B17E60">
        <w:rPr>
          <w:sz w:val="28"/>
          <w:szCs w:val="28"/>
          <w:u w:val="single"/>
          <w:bdr w:val="none" w:sz="0" w:space="0" w:color="auto" w:frame="1"/>
        </w:rPr>
        <w:t>инструкция</w:t>
      </w:r>
      <w:r w:rsidRPr="00B17E60">
        <w:rPr>
          <w:sz w:val="28"/>
          <w:szCs w:val="28"/>
        </w:rPr>
        <w:t>: «Представим, что вы </w:t>
      </w:r>
      <w:r w:rsidRPr="00B17E60">
        <w:rPr>
          <w:rStyle w:val="a8"/>
          <w:sz w:val="28"/>
          <w:szCs w:val="28"/>
          <w:bdr w:val="none" w:sz="0" w:space="0" w:color="auto" w:frame="1"/>
        </w:rPr>
        <w:t>рыбаки</w:t>
      </w:r>
      <w:r w:rsidRPr="00B17E60">
        <w:rPr>
          <w:sz w:val="28"/>
          <w:szCs w:val="28"/>
        </w:rPr>
        <w:t>. Давайте ловить рыбу. Кто поймает, положит ее в то ведро, на котором изображена цифра, получившаяся при решении примера на вашей рыбке. Будьте </w:t>
      </w:r>
      <w:r w:rsidRPr="00B17E60">
        <w:rPr>
          <w:rStyle w:val="a8"/>
          <w:sz w:val="28"/>
          <w:szCs w:val="28"/>
          <w:bdr w:val="none" w:sz="0" w:space="0" w:color="auto" w:frame="1"/>
        </w:rPr>
        <w:t>внимательны</w:t>
      </w:r>
      <w:r w:rsidRPr="00B17E60">
        <w:rPr>
          <w:sz w:val="28"/>
          <w:szCs w:val="28"/>
        </w:rPr>
        <w:t>». Просим, чтобы дети полностью проговаривали пример и называли ответ.</w:t>
      </w:r>
    </w:p>
    <w:p w:rsidR="00AB0494" w:rsidRPr="00B17E60" w:rsidRDefault="00B17E60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1414101</wp:posOffset>
            </wp:positionH>
            <wp:positionV relativeFrom="paragraph">
              <wp:posOffset>111914</wp:posOffset>
            </wp:positionV>
            <wp:extent cx="2440371" cy="3257838"/>
            <wp:effectExtent l="19050" t="0" r="0" b="0"/>
            <wp:wrapNone/>
            <wp:docPr id="5" name="Рисунок 5" descr="C:\Users\Администратор\Downloads\WhatsApp Image 2018-12-01 at 15.46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ownloads\WhatsApp Image 2018-12-01 at 15.46.2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769" cy="32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B0494" w:rsidRPr="00B17E60" w:rsidRDefault="00AB0494" w:rsidP="00B17E6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7112F7" w:rsidRPr="00B17E60" w:rsidRDefault="007112F7" w:rsidP="00B17E6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7E60">
        <w:rPr>
          <w:sz w:val="28"/>
          <w:szCs w:val="28"/>
        </w:rPr>
        <w:t>Я сделала примеры только на сложение в пределах 10. Также можно сделать сложение в пределах 20. И соответственно на вычитание.</w:t>
      </w:r>
    </w:p>
    <w:p w:rsidR="007112F7" w:rsidRPr="00B17E60" w:rsidRDefault="007112F7" w:rsidP="00B17E6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17E60">
        <w:rPr>
          <w:sz w:val="28"/>
          <w:szCs w:val="28"/>
        </w:rPr>
        <w:lastRenderedPageBreak/>
        <w:t>Данная </w:t>
      </w:r>
      <w:r w:rsidRPr="00B17E60">
        <w:rPr>
          <w:rStyle w:val="a8"/>
          <w:sz w:val="28"/>
          <w:szCs w:val="28"/>
          <w:bdr w:val="none" w:sz="0" w:space="0" w:color="auto" w:frame="1"/>
        </w:rPr>
        <w:t>дидактическая игра</w:t>
      </w:r>
      <w:r w:rsidRPr="00B17E60">
        <w:rPr>
          <w:sz w:val="28"/>
          <w:szCs w:val="28"/>
        </w:rPr>
        <w:t> может быть использована на занятиях по </w:t>
      </w:r>
      <w:r w:rsidRPr="00B17E60">
        <w:rPr>
          <w:rStyle w:val="a8"/>
          <w:sz w:val="28"/>
          <w:szCs w:val="28"/>
          <w:bdr w:val="none" w:sz="0" w:space="0" w:color="auto" w:frame="1"/>
        </w:rPr>
        <w:t>математике</w:t>
      </w:r>
      <w:r w:rsidR="00E87C5B">
        <w:rPr>
          <w:rStyle w:val="a8"/>
          <w:sz w:val="28"/>
          <w:szCs w:val="28"/>
          <w:bdr w:val="none" w:sz="0" w:space="0" w:color="auto" w:frame="1"/>
        </w:rPr>
        <w:t xml:space="preserve"> </w:t>
      </w:r>
      <w:r w:rsidRPr="00B17E60">
        <w:rPr>
          <w:sz w:val="28"/>
          <w:szCs w:val="28"/>
        </w:rPr>
        <w:t>в старшей и подготовительной группах, а также в индивидуальной и подгрупповой работе</w:t>
      </w:r>
      <w:r w:rsidRPr="00B17E60">
        <w:rPr>
          <w:color w:val="111111"/>
          <w:sz w:val="28"/>
          <w:szCs w:val="28"/>
        </w:rPr>
        <w:t>.</w:t>
      </w:r>
    </w:p>
    <w:p w:rsidR="00AC64CF" w:rsidRDefault="00AC64CF" w:rsidP="00B17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4CF" w:rsidRDefault="00AC6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31750</wp:posOffset>
            </wp:positionV>
            <wp:extent cx="4826000" cy="6436360"/>
            <wp:effectExtent l="19050" t="0" r="0" b="0"/>
            <wp:wrapTight wrapText="bothSides">
              <wp:wrapPolygon edited="0">
                <wp:start x="-85" y="0"/>
                <wp:lineTo x="-85" y="21545"/>
                <wp:lineTo x="21572" y="21545"/>
                <wp:lineTo x="21572" y="0"/>
                <wp:lineTo x="-85" y="0"/>
              </wp:wrapPolygon>
            </wp:wrapTight>
            <wp:docPr id="6" name="Рисунок 6" descr="C:\Users\Администратор\Downloads\WhatsApp Image 2018-12-01 at 15.46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ownloads\WhatsApp Image 2018-12-01 at 15.46.20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643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64CF" w:rsidRPr="00B17E60" w:rsidRDefault="00AC64CF" w:rsidP="00B17E60">
      <w:pPr>
        <w:pStyle w:val="a4"/>
        <w:shd w:val="clear" w:color="auto" w:fill="FCFCFC"/>
        <w:spacing w:before="0" w:beforeAutospacing="0" w:after="0" w:afterAutospacing="0"/>
        <w:jc w:val="center"/>
        <w:rPr>
          <w:rStyle w:val="a8"/>
          <w:color w:val="E36C0A" w:themeColor="accent6" w:themeShade="BF"/>
          <w:sz w:val="28"/>
          <w:szCs w:val="28"/>
        </w:rPr>
      </w:pPr>
      <w:r w:rsidRPr="00B17E60">
        <w:rPr>
          <w:rStyle w:val="a8"/>
          <w:color w:val="E36C0A" w:themeColor="accent6" w:themeShade="BF"/>
          <w:sz w:val="28"/>
          <w:szCs w:val="28"/>
        </w:rPr>
        <w:lastRenderedPageBreak/>
        <w:t>Дидактическая игра</w:t>
      </w:r>
    </w:p>
    <w:p w:rsidR="00AC64CF" w:rsidRPr="00B17E60" w:rsidRDefault="00AC64CF" w:rsidP="00B17E60">
      <w:pPr>
        <w:pStyle w:val="a4"/>
        <w:shd w:val="clear" w:color="auto" w:fill="FCFCFC"/>
        <w:spacing w:before="0" w:beforeAutospacing="0" w:after="0" w:afterAutospacing="0"/>
        <w:jc w:val="center"/>
        <w:rPr>
          <w:rStyle w:val="a8"/>
          <w:color w:val="E36C0A" w:themeColor="accent6" w:themeShade="BF"/>
          <w:sz w:val="28"/>
          <w:szCs w:val="28"/>
        </w:rPr>
      </w:pPr>
      <w:r w:rsidRPr="00B17E60">
        <w:rPr>
          <w:rStyle w:val="a8"/>
          <w:color w:val="E36C0A" w:themeColor="accent6" w:themeShade="BF"/>
          <w:sz w:val="28"/>
          <w:szCs w:val="28"/>
        </w:rPr>
        <w:t>"Математические </w:t>
      </w:r>
      <w:proofErr w:type="spellStart"/>
      <w:r w:rsidRPr="00B17E60">
        <w:rPr>
          <w:rStyle w:val="a8"/>
          <w:color w:val="E36C0A" w:themeColor="accent6" w:themeShade="BF"/>
          <w:sz w:val="28"/>
          <w:szCs w:val="28"/>
        </w:rPr>
        <w:t>пазлы</w:t>
      </w:r>
      <w:proofErr w:type="spellEnd"/>
      <w:r w:rsidRPr="00B17E60">
        <w:rPr>
          <w:rStyle w:val="a8"/>
          <w:color w:val="E36C0A" w:themeColor="accent6" w:themeShade="BF"/>
          <w:sz w:val="28"/>
          <w:szCs w:val="28"/>
        </w:rPr>
        <w:t>"</w:t>
      </w:r>
    </w:p>
    <w:p w:rsidR="00AC64CF" w:rsidRPr="00B17E60" w:rsidRDefault="00AC64CF" w:rsidP="00B17E60">
      <w:pPr>
        <w:pStyle w:val="a4"/>
        <w:shd w:val="clear" w:color="auto" w:fill="FCFCFC"/>
        <w:spacing w:before="0" w:beforeAutospacing="0" w:after="0" w:afterAutospacing="0"/>
        <w:jc w:val="both"/>
        <w:rPr>
          <w:sz w:val="28"/>
          <w:szCs w:val="28"/>
        </w:rPr>
      </w:pPr>
      <w:r w:rsidRPr="00B17E60">
        <w:rPr>
          <w:b/>
          <w:color w:val="7030A0"/>
          <w:sz w:val="28"/>
          <w:szCs w:val="28"/>
        </w:rPr>
        <w:t>Цель:</w:t>
      </w:r>
      <w:r w:rsidRPr="00B17E60">
        <w:rPr>
          <w:sz w:val="28"/>
          <w:szCs w:val="28"/>
        </w:rPr>
        <w:t xml:space="preserve"> развивает </w:t>
      </w:r>
      <w:hyperlink r:id="rId8" w:tgtFrame="_blank" w:history="1">
        <w:r w:rsidRPr="00B17E60">
          <w:rPr>
            <w:rStyle w:val="a3"/>
            <w:color w:val="auto"/>
            <w:sz w:val="28"/>
            <w:szCs w:val="28"/>
          </w:rPr>
          <w:t>внимание</w:t>
        </w:r>
      </w:hyperlink>
      <w:r w:rsidRPr="00B17E60">
        <w:rPr>
          <w:sz w:val="28"/>
          <w:szCs w:val="28"/>
        </w:rPr>
        <w:t>, зрительную </w:t>
      </w:r>
      <w:hyperlink r:id="rId9" w:tgtFrame="_blank" w:history="1">
        <w:r w:rsidRPr="00B17E60">
          <w:rPr>
            <w:rStyle w:val="a3"/>
            <w:color w:val="auto"/>
            <w:sz w:val="28"/>
            <w:szCs w:val="28"/>
          </w:rPr>
          <w:t>память</w:t>
        </w:r>
      </w:hyperlink>
      <w:r w:rsidRPr="00B17E60">
        <w:rPr>
          <w:sz w:val="28"/>
          <w:szCs w:val="28"/>
        </w:rPr>
        <w:t> и </w:t>
      </w:r>
      <w:hyperlink r:id="rId10" w:tgtFrame="_blank" w:history="1">
        <w:r w:rsidRPr="00B17E60">
          <w:rPr>
            <w:rStyle w:val="a3"/>
            <w:color w:val="auto"/>
            <w:sz w:val="28"/>
            <w:szCs w:val="28"/>
          </w:rPr>
          <w:t>мышление</w:t>
        </w:r>
      </w:hyperlink>
      <w:r w:rsidRPr="00B17E60">
        <w:rPr>
          <w:sz w:val="28"/>
          <w:szCs w:val="28"/>
        </w:rPr>
        <w:t> </w:t>
      </w:r>
      <w:r w:rsidRPr="00B17E60">
        <w:rPr>
          <w:rStyle w:val="a8"/>
          <w:sz w:val="28"/>
          <w:szCs w:val="28"/>
        </w:rPr>
        <w:t>ребенка</w:t>
      </w:r>
      <w:r w:rsidRPr="00B17E60">
        <w:rPr>
          <w:sz w:val="28"/>
          <w:szCs w:val="28"/>
        </w:rPr>
        <w:t>.</w:t>
      </w:r>
      <w:r w:rsidRPr="00B17E60">
        <w:rPr>
          <w:sz w:val="28"/>
          <w:szCs w:val="28"/>
        </w:rPr>
        <w:br/>
        <w:t>Для того</w:t>
      </w:r>
      <w:proofErr w:type="gramStart"/>
      <w:r w:rsidRPr="00B17E60">
        <w:rPr>
          <w:sz w:val="28"/>
          <w:szCs w:val="28"/>
        </w:rPr>
        <w:t>,</w:t>
      </w:r>
      <w:proofErr w:type="gramEnd"/>
      <w:r w:rsidRPr="00B17E60">
        <w:rPr>
          <w:sz w:val="28"/>
          <w:szCs w:val="28"/>
        </w:rPr>
        <w:t xml:space="preserve"> чтобы получилась картинка, необходимо собрать полоски с цифрами по порядку.</w:t>
      </w:r>
    </w:p>
    <w:p w:rsidR="00AC64CF" w:rsidRDefault="00AC64CF" w:rsidP="007112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172085</wp:posOffset>
            </wp:positionV>
            <wp:extent cx="4651375" cy="2990215"/>
            <wp:effectExtent l="19050" t="0" r="0" b="0"/>
            <wp:wrapNone/>
            <wp:docPr id="13" name="Рисунок 13" descr="C:\Users\Администратор\Downloads\WhatsApp Image 2018-12-01 at 16.04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Downloads\WhatsApp Image 2018-12-01 at 16.04.06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299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CAA" w:rsidRDefault="00AC64CF" w:rsidP="00844C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1014850</wp:posOffset>
            </wp:positionH>
            <wp:positionV relativeFrom="paragraph">
              <wp:posOffset>3051518</wp:posOffset>
            </wp:positionV>
            <wp:extent cx="3808370" cy="3138616"/>
            <wp:effectExtent l="19050" t="0" r="1630" b="0"/>
            <wp:wrapNone/>
            <wp:docPr id="10" name="Рисунок 10" descr="ÐÐ°ÑÐµÐ¼Ð°ÑÐ¸ÑÐµÑÐºÐ¸Ðµ Ð¿Ð°Ð·Ð»Ñ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Ð°ÑÐµÐ¼Ð°ÑÐ¸ÑÐµÑÐºÐ¸Ðµ Ð¿Ð°Ð·Ð»Ñ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370" cy="3138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4CAA" w:rsidRDefault="00844CAA" w:rsidP="00844C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4CAA" w:rsidRDefault="00844CAA" w:rsidP="00844C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4CAA" w:rsidRDefault="00844CAA" w:rsidP="00844C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4CAA" w:rsidRDefault="00844CAA" w:rsidP="00844C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4CAA" w:rsidRDefault="00844CAA" w:rsidP="00844C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64CF" w:rsidRPr="00844CAA" w:rsidRDefault="00844CAA" w:rsidP="00844CAA">
      <w:pPr>
        <w:spacing w:after="0"/>
        <w:jc w:val="center"/>
        <w:rPr>
          <w:rFonts w:ascii="Ariston" w:hAnsi="Ariston"/>
          <w:b/>
          <w:color w:val="7030A0"/>
          <w:sz w:val="96"/>
        </w:rPr>
      </w:pPr>
      <w:r>
        <w:rPr>
          <w:rFonts w:ascii="Ariston" w:hAnsi="Ariston"/>
          <w:b/>
          <w:noProof/>
          <w:color w:val="7030A0"/>
          <w:sz w:val="9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-399415</wp:posOffset>
            </wp:positionH>
            <wp:positionV relativeFrom="paragraph">
              <wp:posOffset>4309745</wp:posOffset>
            </wp:positionV>
            <wp:extent cx="2842260" cy="3783330"/>
            <wp:effectExtent l="38100" t="57150" r="110490" b="102870"/>
            <wp:wrapTight wrapText="bothSides">
              <wp:wrapPolygon edited="0">
                <wp:start x="-290" y="-326"/>
                <wp:lineTo x="-290" y="22187"/>
                <wp:lineTo x="22150" y="22187"/>
                <wp:lineTo x="22295" y="22187"/>
                <wp:lineTo x="22440" y="21535"/>
                <wp:lineTo x="22440" y="-109"/>
                <wp:lineTo x="22150" y="-326"/>
                <wp:lineTo x="-290" y="-326"/>
              </wp:wrapPolygon>
            </wp:wrapTight>
            <wp:docPr id="2" name="Рисунок 6" descr="C:\Users\Администратор\Downloads\WhatsApp Image 2018-12-01 at 15.46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ownloads\WhatsApp Image 2018-12-01 at 15.46.20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37833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C64CF" w:rsidRPr="00844CAA">
        <w:rPr>
          <w:rFonts w:ascii="Ariston" w:hAnsi="Ariston"/>
          <w:b/>
          <w:color w:val="7030A0"/>
          <w:sz w:val="96"/>
        </w:rPr>
        <w:t>Мастер – класс для воспитателей по математике по теме: «Путешествие в страну знаний».</w:t>
      </w:r>
    </w:p>
    <w:p w:rsidR="00CA03C0" w:rsidRDefault="00CA03C0" w:rsidP="00844CAA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844CAA" w:rsidRPr="00844CAA" w:rsidRDefault="00844CAA" w:rsidP="00844CAA">
      <w:pPr>
        <w:jc w:val="center"/>
        <w:rPr>
          <w:rFonts w:ascii="Monotype Corsiva" w:hAnsi="Monotype Corsiva" w:cs="Times New Roman"/>
          <w:b/>
          <w:color w:val="FF0000"/>
          <w:sz w:val="52"/>
          <w:szCs w:val="28"/>
        </w:rPr>
      </w:pPr>
    </w:p>
    <w:p w:rsidR="00844CAA" w:rsidRDefault="00844CAA" w:rsidP="00844CAA">
      <w:pPr>
        <w:jc w:val="right"/>
        <w:rPr>
          <w:rFonts w:ascii="Monotype Corsiva" w:hAnsi="Monotype Corsiva" w:cs="Times New Roman"/>
          <w:b/>
          <w:color w:val="FF0000"/>
          <w:sz w:val="52"/>
          <w:szCs w:val="28"/>
        </w:rPr>
      </w:pPr>
      <w:r w:rsidRPr="00844CAA">
        <w:rPr>
          <w:rFonts w:ascii="Monotype Corsiva" w:hAnsi="Monotype Corsiva" w:cs="Times New Roman"/>
          <w:b/>
          <w:color w:val="FF0000"/>
          <w:sz w:val="52"/>
          <w:szCs w:val="28"/>
        </w:rPr>
        <w:t xml:space="preserve">Провела воспитатель: </w:t>
      </w:r>
    </w:p>
    <w:p w:rsidR="00844CAA" w:rsidRPr="00844CAA" w:rsidRDefault="00844CAA" w:rsidP="00844CAA">
      <w:pPr>
        <w:jc w:val="right"/>
        <w:rPr>
          <w:rFonts w:ascii="Monotype Corsiva" w:hAnsi="Monotype Corsiva" w:cs="Times New Roman"/>
          <w:b/>
          <w:color w:val="FF0000"/>
          <w:sz w:val="52"/>
          <w:szCs w:val="28"/>
        </w:rPr>
      </w:pPr>
      <w:r w:rsidRPr="00844CAA">
        <w:rPr>
          <w:rFonts w:ascii="Monotype Corsiva" w:hAnsi="Monotype Corsiva" w:cs="Times New Roman"/>
          <w:b/>
          <w:color w:val="FF0000"/>
          <w:sz w:val="52"/>
          <w:szCs w:val="28"/>
        </w:rPr>
        <w:t>Гусейнова П.Г.</w:t>
      </w:r>
    </w:p>
    <w:sectPr w:rsidR="00844CAA" w:rsidRPr="00844CAA" w:rsidSect="00CA03C0">
      <w:pgSz w:w="11906" w:h="16838"/>
      <w:pgMar w:top="1134" w:right="1133" w:bottom="1134" w:left="1701" w:header="708" w:footer="708" w:gutter="0"/>
      <w:pgBorders w:offsetFrom="page">
        <w:top w:val="crossStitch" w:sz="26" w:space="24" w:color="7030A0"/>
        <w:left w:val="crossStitch" w:sz="26" w:space="24" w:color="7030A0"/>
        <w:bottom w:val="crossStitch" w:sz="26" w:space="24" w:color="7030A0"/>
        <w:right w:val="crossStitch" w:sz="2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A03C0"/>
    <w:rsid w:val="005A2B90"/>
    <w:rsid w:val="007112F7"/>
    <w:rsid w:val="00771485"/>
    <w:rsid w:val="00844CAA"/>
    <w:rsid w:val="00A02F9A"/>
    <w:rsid w:val="00AB0494"/>
    <w:rsid w:val="00AC64CF"/>
    <w:rsid w:val="00B17E60"/>
    <w:rsid w:val="00CA03C0"/>
    <w:rsid w:val="00DF7D37"/>
    <w:rsid w:val="00E87C5B"/>
    <w:rsid w:val="00E91ED7"/>
    <w:rsid w:val="00EE6F8F"/>
    <w:rsid w:val="00F9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85"/>
  </w:style>
  <w:style w:type="paragraph" w:styleId="1">
    <w:name w:val="heading 1"/>
    <w:basedOn w:val="a"/>
    <w:link w:val="10"/>
    <w:uiPriority w:val="9"/>
    <w:qFormat/>
    <w:rsid w:val="00CA0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2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3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A03C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3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03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A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A03C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112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867">
          <w:marLeft w:val="75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babe.info/razvivalochki-po-psihicheskim-processam/vnimani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hyperlink" Target="http://mybabe.info/razvivalochki-po-psihicheskim-processam/myshleni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mybabe.info/razvivalochki-po-psihicheskim-processam/pamy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2019-02-17T15:49:00Z</dcterms:created>
  <dcterms:modified xsi:type="dcterms:W3CDTF">2019-03-16T12:15:00Z</dcterms:modified>
</cp:coreProperties>
</file>